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C739" w14:textId="77777777" w:rsidR="0024097C" w:rsidRDefault="0024097C" w:rsidP="0024097C">
      <w:pPr>
        <w:pStyle w:val="isselectedend"/>
      </w:pPr>
      <w:r>
        <w:t>Dear Fellow Greek Alumni,</w:t>
      </w:r>
    </w:p>
    <w:p w14:paraId="64CAD3CF" w14:textId="77777777" w:rsidR="0024097C" w:rsidRDefault="0024097C" w:rsidP="0024097C">
      <w:pPr>
        <w:pStyle w:val="isselectedend"/>
      </w:pPr>
      <w:r>
        <w:t>As members of the fraternity and sorority community, we know Greek life is more than letters on a house or memories from college. It is leadership training, lifelong friendships, service to others, and a system that has shaped generations of men and women.</w:t>
      </w:r>
    </w:p>
    <w:p w14:paraId="542CA103" w14:textId="77777777" w:rsidR="0024097C" w:rsidRDefault="0024097C" w:rsidP="0024097C">
      <w:pPr>
        <w:pStyle w:val="isselectedend"/>
      </w:pPr>
      <w:r>
        <w:t>Today, Greek life faces increasing challenges—misunderstanding, overregulation, and policy decisions being made without our voices at the table. These challenges are not theoretical. They directly affect chapters, students, and the future of the organizations that meant so much to us.</w:t>
      </w:r>
    </w:p>
    <w:p w14:paraId="4F29D0BF" w14:textId="77777777" w:rsidR="0024097C" w:rsidRDefault="0024097C" w:rsidP="0024097C">
      <w:pPr>
        <w:pStyle w:val="isselectedend"/>
      </w:pPr>
      <w:r>
        <w:t>That is why the Fraternity &amp; Sorority Political Action Committee (FSPAC) exists.</w:t>
      </w:r>
    </w:p>
    <w:p w14:paraId="123A155E" w14:textId="77777777" w:rsidR="0024097C" w:rsidRDefault="0024097C" w:rsidP="0024097C">
      <w:pPr>
        <w:pStyle w:val="isselectedend"/>
      </w:pPr>
      <w:r>
        <w:t xml:space="preserve">FSPAC is dedicated to </w:t>
      </w:r>
      <w:r>
        <w:rPr>
          <w:rStyle w:val="Strong"/>
          <w:rFonts w:eastAsiaTheme="majorEastAsia"/>
        </w:rPr>
        <w:t>protecting Greek life through advocacy, education, and engagement with policymakers</w:t>
      </w:r>
      <w:r>
        <w:t>. By supporting leaders who understand the value of fraternity and sorority organizations, FSPAC helps ensure that decisions impacting Greek life are informed, fair, and rooted in reality—not headlines or misconceptions.</w:t>
      </w:r>
    </w:p>
    <w:p w14:paraId="595272CA" w14:textId="77777777" w:rsidR="0024097C" w:rsidRDefault="0024097C" w:rsidP="0024097C">
      <w:pPr>
        <w:pStyle w:val="isselectedend"/>
      </w:pPr>
      <w:r>
        <w:t>An investment in FSPAC is an investment in:</w:t>
      </w:r>
    </w:p>
    <w:p w14:paraId="4B0A9FB3" w14:textId="77777777" w:rsidR="0024097C" w:rsidRDefault="0024097C" w:rsidP="0024097C">
      <w:pPr>
        <w:pStyle w:val="isselectedend"/>
        <w:numPr>
          <w:ilvl w:val="0"/>
          <w:numId w:val="2"/>
        </w:numPr>
      </w:pPr>
      <w:r>
        <w:t>Preserving the rights of fraternities and sororities to exist and thrive</w:t>
      </w:r>
    </w:p>
    <w:p w14:paraId="719D7A94" w14:textId="77777777" w:rsidR="0024097C" w:rsidRDefault="0024097C" w:rsidP="0024097C">
      <w:pPr>
        <w:pStyle w:val="isselectedend"/>
        <w:numPr>
          <w:ilvl w:val="0"/>
          <w:numId w:val="2"/>
        </w:numPr>
      </w:pPr>
      <w:r>
        <w:t>Supporting policies that promote student leadership, safety, and accountability</w:t>
      </w:r>
    </w:p>
    <w:p w14:paraId="417476D4" w14:textId="77777777" w:rsidR="0024097C" w:rsidRDefault="0024097C" w:rsidP="0024097C">
      <w:pPr>
        <w:pStyle w:val="isselectedend"/>
        <w:numPr>
          <w:ilvl w:val="0"/>
          <w:numId w:val="2"/>
        </w:numPr>
      </w:pPr>
      <w:r>
        <w:t>Ensuring alumni voices remain part of the conversation shaping the future of Greek life</w:t>
      </w:r>
    </w:p>
    <w:p w14:paraId="2BFF6E9F" w14:textId="7904FF61" w:rsidR="0024097C" w:rsidRDefault="0024097C" w:rsidP="0024097C">
      <w:pPr>
        <w:pStyle w:val="isselectedend"/>
      </w:pPr>
      <w:r>
        <w:t xml:space="preserve">This is not about </w:t>
      </w:r>
      <w:r w:rsidR="009515B3">
        <w:t xml:space="preserve">partisan </w:t>
      </w:r>
      <w:r>
        <w:t xml:space="preserve">politics—it is about </w:t>
      </w:r>
      <w:r>
        <w:rPr>
          <w:rStyle w:val="Strong"/>
          <w:rFonts w:eastAsiaTheme="majorEastAsia"/>
        </w:rPr>
        <w:t>protecting a system that develops leaders and serves communities nationwide</w:t>
      </w:r>
      <w:r>
        <w:t>.</w:t>
      </w:r>
    </w:p>
    <w:p w14:paraId="014387CE" w14:textId="77777777" w:rsidR="0024097C" w:rsidRDefault="0024097C" w:rsidP="0024097C">
      <w:pPr>
        <w:pStyle w:val="isselectedend"/>
      </w:pPr>
      <w:r>
        <w:t>I encourage you to consider supporting FSPAC and standing up for the values and experiences that shaped your own Greek journey.</w:t>
      </w:r>
    </w:p>
    <w:p w14:paraId="16BDAC9A" w14:textId="77777777" w:rsidR="0024097C" w:rsidRDefault="0024097C" w:rsidP="0024097C">
      <w:pPr>
        <w:pStyle w:val="isselectedend"/>
      </w:pPr>
      <w:r>
        <w:rPr>
          <w:rStyle w:val="Strong"/>
          <w:rFonts w:eastAsiaTheme="majorEastAsia"/>
        </w:rPr>
        <w:t>To give online:</w:t>
      </w:r>
      <w:r>
        <w:t xml:space="preserve"> click on this Link, and then the “donate” button. You will be asked to designate a “personal” or “team” page — you can either select </w:t>
      </w:r>
      <w:r>
        <w:rPr>
          <w:rStyle w:val="Emphasis"/>
          <w:rFonts w:eastAsiaTheme="majorEastAsia"/>
        </w:rPr>
        <w:t>(your Greek letter)</w:t>
      </w:r>
      <w:r>
        <w:t xml:space="preserve"> or join my page, and then follow the directions.</w:t>
      </w:r>
    </w:p>
    <w:p w14:paraId="05933D5B" w14:textId="77777777" w:rsidR="0024097C" w:rsidRDefault="0024097C" w:rsidP="0024097C">
      <w:pPr>
        <w:pStyle w:val="isselectedend"/>
      </w:pPr>
      <w:r>
        <w:rPr>
          <w:rStyle w:val="Strong"/>
          <w:rFonts w:eastAsiaTheme="majorEastAsia"/>
        </w:rPr>
        <w:t>To give by mail:</w:t>
      </w:r>
      <w:r>
        <w:t xml:space="preserve"> please complete the attached “2025-26 FSPAC Donor Form” and mail to:</w:t>
      </w:r>
    </w:p>
    <w:p w14:paraId="7CA58DE1" w14:textId="77777777" w:rsidR="0024097C" w:rsidRDefault="0024097C" w:rsidP="0024097C">
      <w:pPr>
        <w:pStyle w:val="isselectedend"/>
      </w:pPr>
      <w:r>
        <w:t>The Fraternity &amp; Sorority Political Action Committee (FSPAC)</w:t>
      </w:r>
      <w:r>
        <w:br/>
        <w:t>P.O. Box 40383</w:t>
      </w:r>
      <w:r>
        <w:br/>
        <w:t>Washington DC 20016-0383</w:t>
      </w:r>
    </w:p>
    <w:p w14:paraId="7640F3AC" w14:textId="77777777" w:rsidR="0024097C" w:rsidRDefault="0024097C" w:rsidP="0024097C">
      <w:pPr>
        <w:pStyle w:val="isselectedend"/>
      </w:pPr>
      <w:r>
        <w:t>Thank you for your consideration. Please reach out with questions — the FSPAC website is also a great resource.</w:t>
      </w:r>
    </w:p>
    <w:p w14:paraId="75024C43" w14:textId="30B27F42" w:rsidR="0024097C" w:rsidRDefault="0024097C" w:rsidP="006645CC">
      <w:r>
        <w:t>Sincerely,</w:t>
      </w:r>
      <w:r>
        <w:br/>
      </w:r>
      <w:r>
        <w:rPr>
          <w:rStyle w:val="text-token-text-primary"/>
          <w:rFonts w:eastAsiaTheme="majorEastAsia"/>
          <w:b/>
          <w:bCs/>
        </w:rPr>
        <w:t>[Name]</w:t>
      </w:r>
      <w:r>
        <w:br/>
      </w:r>
      <w:r>
        <w:rPr>
          <w:rStyle w:val="text-token-text-primary"/>
          <w:rFonts w:eastAsiaTheme="majorEastAsia"/>
          <w:b/>
          <w:bCs/>
        </w:rPr>
        <w:t>[Organization / Chapter / Graduation Year]</w:t>
      </w:r>
    </w:p>
    <w:sectPr w:rsidR="002409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8C0"/>
    <w:multiLevelType w:val="multilevel"/>
    <w:tmpl w:val="5830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373FA"/>
    <w:multiLevelType w:val="multilevel"/>
    <w:tmpl w:val="F896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2483467">
    <w:abstractNumId w:val="1"/>
  </w:num>
  <w:num w:numId="2" w16cid:durableId="137615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7C"/>
    <w:rsid w:val="000B317E"/>
    <w:rsid w:val="001359DC"/>
    <w:rsid w:val="001C2E40"/>
    <w:rsid w:val="0024097C"/>
    <w:rsid w:val="00296D71"/>
    <w:rsid w:val="002C4136"/>
    <w:rsid w:val="006645CC"/>
    <w:rsid w:val="0076295F"/>
    <w:rsid w:val="008931D1"/>
    <w:rsid w:val="008E7A0F"/>
    <w:rsid w:val="009515B3"/>
    <w:rsid w:val="00AF4E92"/>
    <w:rsid w:val="00D639DC"/>
    <w:rsid w:val="00F824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1D09A"/>
  <w15:chartTrackingRefBased/>
  <w15:docId w15:val="{1A0DF9A3-64FA-453C-A94C-2FF3882B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9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9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9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9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9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9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9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9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9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9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9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9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9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9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9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9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9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97C"/>
    <w:rPr>
      <w:rFonts w:eastAsiaTheme="majorEastAsia" w:cstheme="majorBidi"/>
      <w:color w:val="272727" w:themeColor="text1" w:themeTint="D8"/>
    </w:rPr>
  </w:style>
  <w:style w:type="paragraph" w:styleId="Title">
    <w:name w:val="Title"/>
    <w:basedOn w:val="Normal"/>
    <w:next w:val="Normal"/>
    <w:link w:val="TitleChar"/>
    <w:uiPriority w:val="10"/>
    <w:qFormat/>
    <w:rsid w:val="002409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9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9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9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97C"/>
    <w:pPr>
      <w:spacing w:before="160"/>
      <w:jc w:val="center"/>
    </w:pPr>
    <w:rPr>
      <w:i/>
      <w:iCs/>
      <w:color w:val="404040" w:themeColor="text1" w:themeTint="BF"/>
    </w:rPr>
  </w:style>
  <w:style w:type="character" w:customStyle="1" w:styleId="QuoteChar">
    <w:name w:val="Quote Char"/>
    <w:basedOn w:val="DefaultParagraphFont"/>
    <w:link w:val="Quote"/>
    <w:uiPriority w:val="29"/>
    <w:rsid w:val="0024097C"/>
    <w:rPr>
      <w:i/>
      <w:iCs/>
      <w:color w:val="404040" w:themeColor="text1" w:themeTint="BF"/>
    </w:rPr>
  </w:style>
  <w:style w:type="paragraph" w:styleId="ListParagraph">
    <w:name w:val="List Paragraph"/>
    <w:basedOn w:val="Normal"/>
    <w:uiPriority w:val="34"/>
    <w:qFormat/>
    <w:rsid w:val="0024097C"/>
    <w:pPr>
      <w:ind w:left="720"/>
      <w:contextualSpacing/>
    </w:pPr>
  </w:style>
  <w:style w:type="character" w:styleId="IntenseEmphasis">
    <w:name w:val="Intense Emphasis"/>
    <w:basedOn w:val="DefaultParagraphFont"/>
    <w:uiPriority w:val="21"/>
    <w:qFormat/>
    <w:rsid w:val="0024097C"/>
    <w:rPr>
      <w:i/>
      <w:iCs/>
      <w:color w:val="0F4761" w:themeColor="accent1" w:themeShade="BF"/>
    </w:rPr>
  </w:style>
  <w:style w:type="paragraph" w:styleId="IntenseQuote">
    <w:name w:val="Intense Quote"/>
    <w:basedOn w:val="Normal"/>
    <w:next w:val="Normal"/>
    <w:link w:val="IntenseQuoteChar"/>
    <w:uiPriority w:val="30"/>
    <w:qFormat/>
    <w:rsid w:val="002409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97C"/>
    <w:rPr>
      <w:i/>
      <w:iCs/>
      <w:color w:val="0F4761" w:themeColor="accent1" w:themeShade="BF"/>
    </w:rPr>
  </w:style>
  <w:style w:type="character" w:styleId="IntenseReference">
    <w:name w:val="Intense Reference"/>
    <w:basedOn w:val="DefaultParagraphFont"/>
    <w:uiPriority w:val="32"/>
    <w:qFormat/>
    <w:rsid w:val="0024097C"/>
    <w:rPr>
      <w:b/>
      <w:bCs/>
      <w:smallCaps/>
      <w:color w:val="0F4761" w:themeColor="accent1" w:themeShade="BF"/>
      <w:spacing w:val="5"/>
    </w:rPr>
  </w:style>
  <w:style w:type="paragraph" w:customStyle="1" w:styleId="isselectedend">
    <w:name w:val="isselectedend"/>
    <w:basedOn w:val="Normal"/>
    <w:rsid w:val="002409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4097C"/>
    <w:rPr>
      <w:b/>
      <w:bCs/>
    </w:rPr>
  </w:style>
  <w:style w:type="character" w:styleId="Emphasis">
    <w:name w:val="Emphasis"/>
    <w:basedOn w:val="DefaultParagraphFont"/>
    <w:uiPriority w:val="20"/>
    <w:qFormat/>
    <w:rsid w:val="0024097C"/>
    <w:rPr>
      <w:i/>
      <w:iCs/>
    </w:rPr>
  </w:style>
  <w:style w:type="paragraph" w:styleId="NormalWeb">
    <w:name w:val="Normal (Web)"/>
    <w:basedOn w:val="Normal"/>
    <w:uiPriority w:val="99"/>
    <w:unhideWhenUsed/>
    <w:rsid w:val="0024097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token-text-primary">
    <w:name w:val="text-token-text-primary"/>
    <w:basedOn w:val="DefaultParagraphFont"/>
    <w:rsid w:val="0024097C"/>
  </w:style>
  <w:style w:type="paragraph" w:styleId="Revision">
    <w:name w:val="Revision"/>
    <w:hidden/>
    <w:uiPriority w:val="99"/>
    <w:semiHidden/>
    <w:rsid w:val="009515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Blair</dc:creator>
  <cp:lastModifiedBy>Lee, Alicia</cp:lastModifiedBy>
  <cp:revision>3</cp:revision>
  <dcterms:created xsi:type="dcterms:W3CDTF">2026-02-09T19:11:00Z</dcterms:created>
  <dcterms:modified xsi:type="dcterms:W3CDTF">2026-02-09T19:11:00Z</dcterms:modified>
</cp:coreProperties>
</file>